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39" w:rsidRPr="007D58B9" w:rsidRDefault="00561B39" w:rsidP="00561B39">
      <w:pPr>
        <w:spacing w:after="0"/>
        <w:ind w:left="5670"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>УТВЕРЖДАЮ</w:t>
      </w:r>
    </w:p>
    <w:p w:rsidR="00561B39" w:rsidRPr="007D58B9" w:rsidRDefault="00561B39" w:rsidP="00561B39">
      <w:pPr>
        <w:spacing w:after="0"/>
        <w:ind w:left="5670"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 xml:space="preserve">Директор ГБОУ </w:t>
      </w:r>
      <w:proofErr w:type="gramStart"/>
      <w:r w:rsidRPr="007D58B9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561B39" w:rsidRPr="007D58B9" w:rsidRDefault="00561B39" w:rsidP="00561B39">
      <w:pPr>
        <w:spacing w:after="0"/>
        <w:ind w:left="5670"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>«Ачитская школа-интернат»</w:t>
      </w:r>
    </w:p>
    <w:p w:rsidR="00561B39" w:rsidRDefault="00561B39" w:rsidP="00561B39">
      <w:pPr>
        <w:spacing w:after="0"/>
        <w:ind w:left="5670"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>___________</w:t>
      </w:r>
      <w:r w:rsidR="00520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8B9">
        <w:rPr>
          <w:rFonts w:ascii="Times New Roman" w:hAnsi="Times New Roman" w:cs="Times New Roman"/>
          <w:sz w:val="24"/>
          <w:szCs w:val="24"/>
        </w:rPr>
        <w:t>С.В.Крючкова</w:t>
      </w:r>
      <w:proofErr w:type="spellEnd"/>
    </w:p>
    <w:p w:rsidR="00520268" w:rsidRPr="007D58B9" w:rsidRDefault="00520268" w:rsidP="00561B39">
      <w:pPr>
        <w:spacing w:after="0"/>
        <w:ind w:left="5670"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№381/1-ОД от16.12.2024г.</w:t>
      </w:r>
    </w:p>
    <w:p w:rsidR="00561B39" w:rsidRPr="007D58B9" w:rsidRDefault="00561B39" w:rsidP="00561B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6CC" w:rsidRPr="007D58B9" w:rsidRDefault="00CD56CC" w:rsidP="005202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>ПЛАН</w:t>
      </w:r>
    </w:p>
    <w:p w:rsidR="00CD56CC" w:rsidRPr="007D58B9" w:rsidRDefault="001E26DC" w:rsidP="005202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8B9">
        <w:rPr>
          <w:rFonts w:ascii="Times New Roman" w:hAnsi="Times New Roman" w:cs="Times New Roman"/>
          <w:sz w:val="24"/>
          <w:szCs w:val="24"/>
        </w:rPr>
        <w:t>р</w:t>
      </w:r>
      <w:r w:rsidR="00CD56CC" w:rsidRPr="007D58B9">
        <w:rPr>
          <w:rFonts w:ascii="Times New Roman" w:hAnsi="Times New Roman" w:cs="Times New Roman"/>
          <w:sz w:val="24"/>
          <w:szCs w:val="24"/>
        </w:rPr>
        <w:t>аботы</w:t>
      </w:r>
      <w:r w:rsidR="00D040DD" w:rsidRPr="007D58B9">
        <w:rPr>
          <w:rFonts w:ascii="Times New Roman" w:hAnsi="Times New Roman" w:cs="Times New Roman"/>
          <w:sz w:val="24"/>
          <w:szCs w:val="24"/>
        </w:rPr>
        <w:t xml:space="preserve"> </w:t>
      </w:r>
      <w:r w:rsidR="00561B39" w:rsidRPr="007D58B9">
        <w:rPr>
          <w:rFonts w:ascii="Times New Roman" w:hAnsi="Times New Roman" w:cs="Times New Roman"/>
          <w:sz w:val="24"/>
          <w:szCs w:val="24"/>
        </w:rPr>
        <w:t xml:space="preserve">(мероприятий) </w:t>
      </w:r>
      <w:r w:rsidR="00CD56CC" w:rsidRPr="007D58B9">
        <w:rPr>
          <w:rFonts w:ascii="Times New Roman" w:hAnsi="Times New Roman" w:cs="Times New Roman"/>
          <w:sz w:val="24"/>
          <w:szCs w:val="24"/>
        </w:rPr>
        <w:t xml:space="preserve"> </w:t>
      </w:r>
      <w:r w:rsidR="00561B39" w:rsidRPr="007D58B9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ГБОУ СО  </w:t>
      </w:r>
      <w:r w:rsidR="00CD56CC" w:rsidRPr="007D58B9">
        <w:rPr>
          <w:rFonts w:ascii="Times New Roman" w:hAnsi="Times New Roman" w:cs="Times New Roman"/>
          <w:sz w:val="24"/>
          <w:szCs w:val="24"/>
        </w:rPr>
        <w:t xml:space="preserve">«Ачитская школа-интернат» </w:t>
      </w:r>
      <w:r w:rsidR="00561B39" w:rsidRPr="007D58B9">
        <w:rPr>
          <w:rFonts w:ascii="Times New Roman" w:hAnsi="Times New Roman" w:cs="Times New Roman"/>
          <w:sz w:val="24"/>
          <w:szCs w:val="24"/>
        </w:rPr>
        <w:t>на 2025-2026</w:t>
      </w:r>
      <w:r w:rsidR="00CD56CC" w:rsidRPr="007D58B9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963"/>
        <w:gridCol w:w="3684"/>
        <w:gridCol w:w="3683"/>
      </w:tblGrid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040DD" w:rsidRPr="007D58B9" w:rsidRDefault="00D040DD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мероприятия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исполения</w:t>
            </w:r>
            <w:proofErr w:type="spellEnd"/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правового обеспечения мероприятий по противодействию коррупции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законодательства Российской Федерации, Свердловской области о противодействии коррупции в целях приведения локальных </w:t>
            </w:r>
            <w:r w:rsidR="00F44214" w:rsidRPr="007D58B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актов в соответствие с законодательством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локальных </w:t>
            </w:r>
            <w:r w:rsidR="00F44214" w:rsidRPr="007D58B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актов ГБОУ СО «Ачитская школа-интернат» в соответствие с действующим законодательством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2. Совершенствование работы по профилактике коррупционных и иных правонарушений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работе, специалист по кадрам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1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 при реализации функций, внесение уточнений в перечень должностей, замещение которых связано с коррупционными рисками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Тарасенков А.Н.,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по закупкам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1декабря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выявлению случаев возникновения конфликта интересов, осуществление мер по предотвращению и урегулированию конфликта интересов, а также по применению мер ответственности.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1декабря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Организационные, разъяснительные и иные меры, направленные на активизацию работы по недопущению работниками ГБОУ СО «Ачитская школа-интернат» коррупционного поведения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семинаров (совещаний) с работниками по разъяснению норм Кодекса этики и служебного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работников. Обсуждению практики применения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  <w:p w:rsidR="00D040DD" w:rsidRPr="007D58B9" w:rsidRDefault="00D040DD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органов, прокуратуры с работниками ГБОУ СО «Ачитская школа-интернат», освещение вопросов антикоррупционного поведения, правовых последствий коррупционных правонарушений.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D040DD" w:rsidRPr="007D58B9" w:rsidRDefault="00D040DD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антикоррупционного законодательства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разъяснительного и просветительского характера (лекции, консультации и др.) с работниками ГБОУ СО  «Ачитская школа-интернат» по вопросам соблюдения законодательства в области противодействия коррупции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платформы обратной связи единого портала государственных услуг «Жалобы на всё» в сфере противодействия коррупции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C9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воспитательной работе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Долгих В.М.,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коллектива с разъяснительной информацией по антикоррупционной тематике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4. Противодействие коррупции в бюджетной сфере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C9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С.М.,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полугодие, до 25 июля  и до 25 января 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5. Противодействие коррупции в сфере закупок товаров, работ, услуг для государственных и муниципальных нужд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C9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С.М.,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бухгалтер,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Тарасенков А.Н.,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по закупкам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C9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С.В., директор; Токарева С.М., 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C950E4" w:rsidRPr="007D58B9">
              <w:rPr>
                <w:rFonts w:ascii="Times New Roman" w:hAnsi="Times New Roman" w:cs="Times New Roman"/>
                <w:sz w:val="24"/>
                <w:szCs w:val="24"/>
              </w:rPr>
              <w:t>5-2026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результативности и эффективности работы с обращениями граждан по фактам коррупции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оперативного представления гражданами и организациями информации о фактах коррупции в действиях (бездействии) работников ГБОУ СО «Ачитская школа-интернат» посредством «телефона доверия» по вопросам противодействия коррупции, приема электронных сообщений на официальный сайт ГБОУ СО «Ачитская школа-интернат» и иных способов обратной связи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Долгих В.М.,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28 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7. Обеспечение открытости деятельности ГБОУ СО «Ачитская школа-интернат», обеспечение прав граждан на доступ к информации о деятельности ГБОУ СО «Ачитская школа-интернат» в сфере противодействия коррупции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вопросам противодействия коррупции на стенде по противодействию коррупции в ГБОУ СО «Ачитская школа - интернат» в разделе «Противодействия коррупции», информационное наполнение раздела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Долгих В.М.,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Плана финансово-хозяйственной деятельности и Государственного задания с отчётом об их исполнении, ежегодных отчетов по результатам </w:t>
            </w: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7D5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Долгих В.М., </w:t>
            </w:r>
            <w:r w:rsidR="00C950E4"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E4" w:rsidRPr="007D58B9" w:rsidRDefault="00C950E4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Использование системы обратной связи, позволяющей корректировать проводимую ГБОУ СО «Ачитская школа-интернат» антикоррупционную работу, на основе информац</w:t>
            </w:r>
            <w:proofErr w:type="gram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ии о ее</w:t>
            </w:r>
            <w:proofErr w:type="gram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результативности, полученной от населения и институтов гражданского общества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ящика для обращений по вопросам коррупции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противодействии коррупции на информационном стенде ГБОУ СО «Ачитская школа-интернат»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«прямых линий» с гражданами по вопросам антикоррупционного просвещения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8. Повышение эффективности антикоррупционной деятельности ГБОУ СО «Ачитская школа-интернат»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 функционирования Комиссии по противодействию коррупции ГБОУ СО «Ачитская школа-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7D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уровня восприятия внутренней коррупции в ГБОУ СО «Ачитская школа-интернат»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5B" w:rsidRPr="007D58B9" w:rsidRDefault="00601C5B" w:rsidP="0060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Иваненкова Н.В.,</w:t>
            </w:r>
          </w:p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60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Антикоррупционное просвещение </w:t>
            </w:r>
            <w:proofErr w:type="gramStart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60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Иваненкова Н.В.,</w:t>
            </w:r>
          </w:p>
          <w:p w:rsidR="001E26DC" w:rsidRPr="007D58B9" w:rsidRDefault="001E26DC" w:rsidP="001E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социальный педагог; Волкова Н.А., педагог-организатор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Международному дню борьбы с коррупцией (9 декабря)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1E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Иваненкова Н.В.,</w:t>
            </w:r>
          </w:p>
          <w:p w:rsidR="00D040DD" w:rsidRPr="007D58B9" w:rsidRDefault="001E26DC" w:rsidP="001E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социальный педагог; Волкова Н.А., педагог-организатор;</w:t>
            </w:r>
            <w:r w:rsidR="00D040DD"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 w:rsidP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1E26DC" w:rsidRPr="007D58B9">
              <w:rPr>
                <w:rFonts w:ascii="Times New Roman" w:hAnsi="Times New Roman" w:cs="Times New Roman"/>
                <w:sz w:val="24"/>
                <w:szCs w:val="24"/>
              </w:rPr>
              <w:t>15ноября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-15 декабря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просвещение граждан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официальной странице в ВК информации разъяснительного и просветительского характера по вопросам соблюдения законодательства в области противодействия коррупции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Иваненкова Н.В.,</w:t>
            </w:r>
          </w:p>
          <w:p w:rsidR="001E26DC" w:rsidRPr="007D58B9" w:rsidRDefault="001E26DC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для населения информации по противодействию коррупции на информационных стендах,  на официальном сайте ГБОУ СО «Ачитская школа-интернат».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1E2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работе; </w:t>
            </w:r>
            <w:r w:rsidR="007D58B9" w:rsidRPr="007D58B9">
              <w:rPr>
                <w:rFonts w:ascii="Times New Roman" w:hAnsi="Times New Roman" w:cs="Times New Roman"/>
                <w:sz w:val="24"/>
                <w:szCs w:val="24"/>
              </w:rPr>
              <w:t>Долгих В.М.,</w:t>
            </w:r>
            <w:r w:rsidR="00520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7D58B9" w:rsidRPr="007D58B9" w:rsidTr="00D040DD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0DD" w:rsidRPr="007D58B9" w:rsidRDefault="00D04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11.Выполнение </w:t>
            </w:r>
            <w:proofErr w:type="gramStart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Национальною</w:t>
            </w:r>
            <w:proofErr w:type="gramEnd"/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плана противодействия коррупции на </w:t>
            </w:r>
            <w:r w:rsidR="001736B5" w:rsidRPr="007D5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2021–2024</w:t>
            </w:r>
            <w:r w:rsidR="001736B5" w:rsidRPr="007D58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годы, утвержденного Указом Президента Российской Федерации от </w:t>
            </w:r>
            <w:r w:rsidR="001736B5" w:rsidRPr="007D58B9">
              <w:rPr>
                <w:rFonts w:ascii="Times New Roman" w:hAnsi="Times New Roman" w:cs="Times New Roman"/>
                <w:b/>
                <w:sz w:val="24"/>
                <w:szCs w:val="24"/>
              </w:rPr>
              <w:t>16 августа 2021 г. № 478 «О Национальном плане противодействия коррупции на 2021 - 2024 годы»</w:t>
            </w:r>
          </w:p>
        </w:tc>
      </w:tr>
      <w:tr w:rsidR="007D58B9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родственных связей  в ГБОУ СО «Ачитская школа-интернат» в целях предотвращения и урегулирования конфликта интересов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520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  <w:tr w:rsidR="001E26DC" w:rsidRPr="007D58B9" w:rsidTr="00D040D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работников, в должностные обязанности которых входит участие в противодействии коррупции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Ширингина</w:t>
            </w:r>
            <w:proofErr w:type="spellEnd"/>
            <w:r w:rsidRPr="007D58B9">
              <w:rPr>
                <w:rFonts w:ascii="Times New Roman" w:hAnsi="Times New Roman" w:cs="Times New Roman"/>
                <w:sz w:val="24"/>
                <w:szCs w:val="24"/>
              </w:rPr>
              <w:t xml:space="preserve"> Л.В., заместитель директора по воспитательной работе</w:t>
            </w:r>
          </w:p>
          <w:p w:rsidR="001E26DC" w:rsidRPr="007D58B9" w:rsidRDefault="001E26DC" w:rsidP="00A2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6DC" w:rsidRPr="007D58B9" w:rsidRDefault="001E26DC" w:rsidP="00A2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8B9">
              <w:rPr>
                <w:rFonts w:ascii="Times New Roman" w:hAnsi="Times New Roman" w:cs="Times New Roman"/>
                <w:sz w:val="24"/>
                <w:szCs w:val="24"/>
              </w:rPr>
              <w:t>в течение 2025-2026 годов</w:t>
            </w:r>
          </w:p>
        </w:tc>
      </w:tr>
    </w:tbl>
    <w:p w:rsidR="001736B5" w:rsidRPr="007D58B9" w:rsidRDefault="001736B5" w:rsidP="00CD5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36B5" w:rsidRPr="007D58B9" w:rsidSect="0052026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A3457"/>
    <w:multiLevelType w:val="multilevel"/>
    <w:tmpl w:val="66400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665BA"/>
    <w:multiLevelType w:val="multilevel"/>
    <w:tmpl w:val="ABF67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7D"/>
    <w:rsid w:val="000E4CAA"/>
    <w:rsid w:val="00140747"/>
    <w:rsid w:val="001736B5"/>
    <w:rsid w:val="001E26DC"/>
    <w:rsid w:val="001F1CED"/>
    <w:rsid w:val="001F6C3D"/>
    <w:rsid w:val="00265DC5"/>
    <w:rsid w:val="00287201"/>
    <w:rsid w:val="00296239"/>
    <w:rsid w:val="002B561C"/>
    <w:rsid w:val="002B757A"/>
    <w:rsid w:val="002E3A4B"/>
    <w:rsid w:val="002E5EE7"/>
    <w:rsid w:val="003073C1"/>
    <w:rsid w:val="00361D53"/>
    <w:rsid w:val="00371563"/>
    <w:rsid w:val="003911AD"/>
    <w:rsid w:val="003B0543"/>
    <w:rsid w:val="003B4CC3"/>
    <w:rsid w:val="00403E97"/>
    <w:rsid w:val="0040787D"/>
    <w:rsid w:val="00520268"/>
    <w:rsid w:val="00526250"/>
    <w:rsid w:val="00561B39"/>
    <w:rsid w:val="005871D4"/>
    <w:rsid w:val="00595814"/>
    <w:rsid w:val="00601C5B"/>
    <w:rsid w:val="00640A1B"/>
    <w:rsid w:val="007328E5"/>
    <w:rsid w:val="007845C1"/>
    <w:rsid w:val="007D58B9"/>
    <w:rsid w:val="007E5270"/>
    <w:rsid w:val="00814BF3"/>
    <w:rsid w:val="00846289"/>
    <w:rsid w:val="008825BF"/>
    <w:rsid w:val="008873A0"/>
    <w:rsid w:val="009503F9"/>
    <w:rsid w:val="00A53CD3"/>
    <w:rsid w:val="00AD7A7D"/>
    <w:rsid w:val="00AF42BA"/>
    <w:rsid w:val="00B275FD"/>
    <w:rsid w:val="00B42A20"/>
    <w:rsid w:val="00BB6BCC"/>
    <w:rsid w:val="00C94C98"/>
    <w:rsid w:val="00C950E4"/>
    <w:rsid w:val="00CC0238"/>
    <w:rsid w:val="00CD2B27"/>
    <w:rsid w:val="00CD56CC"/>
    <w:rsid w:val="00CF3B76"/>
    <w:rsid w:val="00D040DD"/>
    <w:rsid w:val="00D57FF7"/>
    <w:rsid w:val="00DD6C16"/>
    <w:rsid w:val="00DF2179"/>
    <w:rsid w:val="00E948B2"/>
    <w:rsid w:val="00F01BF2"/>
    <w:rsid w:val="00F44214"/>
    <w:rsid w:val="00F704B4"/>
    <w:rsid w:val="00F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CD56CC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7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73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CD56CC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7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73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F6DCC-B4DD-417B-8BAF-16FAC38E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2025-01-10T05:15:00Z</cp:lastPrinted>
  <dcterms:created xsi:type="dcterms:W3CDTF">2024-06-21T07:25:00Z</dcterms:created>
  <dcterms:modified xsi:type="dcterms:W3CDTF">2025-01-10T05:40:00Z</dcterms:modified>
</cp:coreProperties>
</file>